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5BA3F" w14:textId="77777777" w:rsidR="000770EF" w:rsidRPr="007F68C2" w:rsidRDefault="000770EF" w:rsidP="00AA777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color w:val="000000"/>
          <w:sz w:val="21"/>
          <w:szCs w:val="21"/>
        </w:rPr>
      </w:pPr>
    </w:p>
    <w:tbl>
      <w:tblPr>
        <w:tblStyle w:val="af1"/>
        <w:tblW w:w="13892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49"/>
        <w:gridCol w:w="4843"/>
      </w:tblGrid>
      <w:tr w:rsidR="000770EF" w:rsidRPr="007F68C2" w14:paraId="1825BA46" w14:textId="77777777">
        <w:trPr>
          <w:cantSplit/>
          <w:trHeight w:val="1481"/>
          <w:jc w:val="center"/>
        </w:trPr>
        <w:tc>
          <w:tcPr>
            <w:tcW w:w="9049" w:type="dxa"/>
            <w:vAlign w:val="center"/>
          </w:tcPr>
          <w:p w14:paraId="1825BA40" w14:textId="77777777" w:rsidR="000770EF" w:rsidRPr="007F68C2" w:rsidRDefault="00053CB1" w:rsidP="00AA7772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Bioenergia Niewiadów </w:t>
            </w:r>
          </w:p>
          <w:p w14:paraId="1825BA41" w14:textId="77777777" w:rsidR="000770EF" w:rsidRPr="007F68C2" w:rsidRDefault="00053CB1" w:rsidP="00AA7772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Włodzimierz Jabłoński </w:t>
            </w:r>
          </w:p>
          <w:p w14:paraId="1825BA42" w14:textId="77777777" w:rsidR="000770EF" w:rsidRPr="007F68C2" w:rsidRDefault="00053CB1" w:rsidP="00AA7772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b/>
                <w:bCs/>
                <w:sz w:val="21"/>
                <w:szCs w:val="21"/>
              </w:rPr>
              <w:t>Konstancin 5, 97-225 Ujazd</w:t>
            </w:r>
          </w:p>
        </w:tc>
        <w:tc>
          <w:tcPr>
            <w:tcW w:w="4843" w:type="dxa"/>
          </w:tcPr>
          <w:p w14:paraId="1825BA43" w14:textId="77777777" w:rsidR="000770EF" w:rsidRPr="007F68C2" w:rsidRDefault="000770EF" w:rsidP="00AA7772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1825BA44" w14:textId="77777777" w:rsidR="000770EF" w:rsidRPr="007F68C2" w:rsidRDefault="000770EF" w:rsidP="00AA7772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1825BA45" w14:textId="77777777" w:rsidR="000770EF" w:rsidRPr="007F68C2" w:rsidRDefault="00053CB1" w:rsidP="00AA7772">
            <w:pPr>
              <w:keepNext/>
              <w:spacing w:line="288" w:lineRule="auto"/>
              <w:ind w:left="-57" w:right="-57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b/>
                <w:bCs/>
                <w:sz w:val="21"/>
                <w:szCs w:val="21"/>
              </w:rPr>
              <w:t>P-01/26/GRWJ</w:t>
            </w:r>
          </w:p>
        </w:tc>
      </w:tr>
    </w:tbl>
    <w:p w14:paraId="1825BA47" w14:textId="77777777" w:rsidR="000770EF" w:rsidRPr="007F68C2" w:rsidRDefault="000770EF" w:rsidP="00AA7772">
      <w:pPr>
        <w:widowControl/>
        <w:spacing w:line="288" w:lineRule="auto"/>
        <w:jc w:val="right"/>
        <w:rPr>
          <w:rFonts w:ascii="Arial" w:eastAsia="Arial" w:hAnsi="Arial" w:cs="Arial"/>
          <w:b/>
          <w:bCs/>
          <w:sz w:val="21"/>
          <w:szCs w:val="21"/>
        </w:rPr>
      </w:pPr>
    </w:p>
    <w:p w14:paraId="1825BA48" w14:textId="77777777" w:rsidR="000770EF" w:rsidRPr="007F68C2" w:rsidRDefault="00053CB1" w:rsidP="00AA7772">
      <w:pPr>
        <w:widowControl/>
        <w:spacing w:line="288" w:lineRule="auto"/>
        <w:jc w:val="right"/>
        <w:rPr>
          <w:rFonts w:ascii="Arial" w:eastAsia="Arial" w:hAnsi="Arial" w:cs="Arial"/>
          <w:b/>
          <w:bCs/>
          <w:sz w:val="21"/>
          <w:szCs w:val="21"/>
        </w:rPr>
      </w:pPr>
      <w:r w:rsidRPr="007F68C2">
        <w:rPr>
          <w:rFonts w:ascii="Arial" w:eastAsia="Arial" w:hAnsi="Arial" w:cs="Arial"/>
          <w:b/>
          <w:bCs/>
          <w:sz w:val="21"/>
          <w:szCs w:val="21"/>
        </w:rPr>
        <w:t xml:space="preserve">Załącznik nr 2 </w:t>
      </w:r>
      <w:r w:rsidRPr="007F68C2">
        <w:rPr>
          <w:rFonts w:ascii="Arial" w:eastAsia="Arial" w:hAnsi="Arial" w:cs="Arial"/>
          <w:sz w:val="21"/>
          <w:szCs w:val="21"/>
        </w:rPr>
        <w:t>do Ogłoszenia o przetargu</w:t>
      </w:r>
    </w:p>
    <w:p w14:paraId="1825BA49" w14:textId="77777777" w:rsidR="000770EF" w:rsidRPr="007F68C2" w:rsidRDefault="000770EF" w:rsidP="00AA7772">
      <w:pPr>
        <w:widowControl/>
        <w:spacing w:line="288" w:lineRule="auto"/>
        <w:jc w:val="center"/>
        <w:rPr>
          <w:rFonts w:ascii="Arial" w:eastAsia="Arial" w:hAnsi="Arial" w:cs="Arial"/>
          <w:b/>
          <w:bCs/>
          <w:sz w:val="21"/>
          <w:szCs w:val="21"/>
        </w:rPr>
      </w:pPr>
    </w:p>
    <w:p w14:paraId="1825BA4A" w14:textId="77777777" w:rsidR="000770EF" w:rsidRPr="007F68C2" w:rsidRDefault="00053CB1" w:rsidP="00AA7772">
      <w:pPr>
        <w:widowControl/>
        <w:spacing w:line="288" w:lineRule="auto"/>
        <w:jc w:val="center"/>
        <w:rPr>
          <w:rFonts w:ascii="Arial" w:eastAsia="Arial" w:hAnsi="Arial" w:cs="Arial"/>
          <w:b/>
          <w:bCs/>
          <w:sz w:val="21"/>
          <w:szCs w:val="21"/>
        </w:rPr>
      </w:pPr>
      <w:r w:rsidRPr="007F68C2">
        <w:rPr>
          <w:rFonts w:ascii="Arial" w:eastAsia="Arial" w:hAnsi="Arial" w:cs="Arial"/>
          <w:b/>
          <w:bCs/>
          <w:sz w:val="21"/>
          <w:szCs w:val="21"/>
        </w:rPr>
        <w:t>SZCZEGÓŁOWY PODZIAŁ CENY OFERTOWEJ</w:t>
      </w:r>
    </w:p>
    <w:p w14:paraId="1825BA4B" w14:textId="77777777" w:rsidR="000770EF" w:rsidRPr="007F68C2" w:rsidRDefault="000770EF" w:rsidP="00AA7772">
      <w:pPr>
        <w:widowControl/>
        <w:spacing w:line="288" w:lineRule="auto"/>
        <w:jc w:val="center"/>
        <w:rPr>
          <w:rFonts w:ascii="Arial" w:eastAsia="Arial" w:hAnsi="Arial" w:cs="Arial"/>
          <w:b/>
          <w:bCs/>
          <w:sz w:val="21"/>
          <w:szCs w:val="21"/>
        </w:rPr>
      </w:pPr>
    </w:p>
    <w:p w14:paraId="1825BA4C" w14:textId="77777777" w:rsidR="000770EF" w:rsidRPr="007F68C2" w:rsidRDefault="000770EF" w:rsidP="00AA7772">
      <w:pPr>
        <w:widowControl/>
        <w:spacing w:line="288" w:lineRule="auto"/>
        <w:ind w:hanging="2"/>
        <w:rPr>
          <w:rFonts w:ascii="Arial" w:eastAsia="Arial" w:hAnsi="Arial" w:cs="Arial"/>
          <w:sz w:val="21"/>
          <w:szCs w:val="21"/>
        </w:rPr>
      </w:pPr>
    </w:p>
    <w:tbl>
      <w:tblPr>
        <w:tblStyle w:val="af2"/>
        <w:tblW w:w="140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9360"/>
      </w:tblGrid>
      <w:tr w:rsidR="000770EF" w:rsidRPr="007F68C2" w14:paraId="1825BA51" w14:textId="77777777">
        <w:tc>
          <w:tcPr>
            <w:tcW w:w="4680" w:type="dxa"/>
            <w:vAlign w:val="center"/>
          </w:tcPr>
          <w:p w14:paraId="1825BA4D" w14:textId="77777777" w:rsidR="000770EF" w:rsidRPr="007F68C2" w:rsidRDefault="00053CB1" w:rsidP="00AA7772">
            <w:pPr>
              <w:widowControl/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sz w:val="21"/>
                <w:szCs w:val="21"/>
              </w:rPr>
              <w:t>Pełna nazwa Wykonawcy:</w:t>
            </w:r>
          </w:p>
        </w:tc>
        <w:tc>
          <w:tcPr>
            <w:tcW w:w="9360" w:type="dxa"/>
            <w:vAlign w:val="center"/>
          </w:tcPr>
          <w:p w14:paraId="1825BA4E" w14:textId="77777777" w:rsidR="000770EF" w:rsidRPr="007F68C2" w:rsidRDefault="000770EF" w:rsidP="00AA7772">
            <w:pPr>
              <w:widowControl/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1825BA4F" w14:textId="77777777" w:rsidR="000770EF" w:rsidRPr="007F68C2" w:rsidRDefault="000770EF" w:rsidP="00AA7772">
            <w:pPr>
              <w:widowControl/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1825BA50" w14:textId="77777777" w:rsidR="000770EF" w:rsidRPr="007F68C2" w:rsidRDefault="000770EF" w:rsidP="00AA7772">
            <w:pPr>
              <w:widowControl/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1825BA59" w14:textId="77777777" w:rsidR="000770EF" w:rsidRDefault="000770EF" w:rsidP="00AA7772">
      <w:pPr>
        <w:widowControl/>
        <w:spacing w:line="288" w:lineRule="auto"/>
        <w:rPr>
          <w:rFonts w:ascii="Arial" w:eastAsia="Arial" w:hAnsi="Arial" w:cs="Arial"/>
          <w:b/>
          <w:bCs/>
          <w:sz w:val="21"/>
          <w:szCs w:val="21"/>
        </w:rPr>
      </w:pPr>
    </w:p>
    <w:p w14:paraId="2E813115" w14:textId="7D31661C" w:rsidR="005D636A" w:rsidRDefault="005D636A" w:rsidP="00AA7772">
      <w:pPr>
        <w:widowControl/>
        <w:spacing w:line="288" w:lineRule="auto"/>
        <w:jc w:val="both"/>
        <w:rPr>
          <w:rFonts w:ascii="Arial" w:eastAsia="Arial" w:hAnsi="Arial" w:cs="Arial"/>
          <w:b/>
          <w:bCs/>
          <w:sz w:val="21"/>
          <w:szCs w:val="21"/>
        </w:rPr>
      </w:pPr>
      <w:r w:rsidRPr="00696E6A">
        <w:rPr>
          <w:rFonts w:ascii="Arial" w:eastAsia="Arial" w:hAnsi="Arial" w:cs="Arial"/>
          <w:b/>
          <w:bCs/>
          <w:sz w:val="21"/>
          <w:szCs w:val="21"/>
          <w:u w:val="single"/>
        </w:rPr>
        <w:t>Uwaga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: </w:t>
      </w:r>
      <w:r w:rsidR="00696E6A">
        <w:rPr>
          <w:rFonts w:ascii="Arial" w:eastAsia="Arial" w:hAnsi="Arial" w:cs="Arial"/>
          <w:b/>
          <w:bCs/>
          <w:sz w:val="21"/>
          <w:szCs w:val="21"/>
        </w:rPr>
        <w:t>O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ferta oraz objęta nią i niżej wyszczególniona cena ma obejmować kompleksowe wykonanie całości </w:t>
      </w:r>
      <w:r w:rsidR="00696E6A">
        <w:rPr>
          <w:rFonts w:ascii="Arial" w:eastAsia="Arial" w:hAnsi="Arial" w:cs="Arial"/>
          <w:b/>
          <w:bCs/>
          <w:sz w:val="21"/>
          <w:szCs w:val="21"/>
        </w:rPr>
        <w:t>Przedmiotu Zamówienia opisanego w Ogłoszeniu oraz jego załącznikach.</w:t>
      </w:r>
    </w:p>
    <w:p w14:paraId="3F2C19E4" w14:textId="77777777" w:rsidR="005D636A" w:rsidRPr="007F68C2" w:rsidRDefault="005D636A" w:rsidP="00AA7772">
      <w:pPr>
        <w:widowControl/>
        <w:spacing w:line="288" w:lineRule="auto"/>
        <w:rPr>
          <w:rFonts w:ascii="Arial" w:eastAsia="Arial" w:hAnsi="Arial" w:cs="Arial"/>
          <w:b/>
          <w:bCs/>
          <w:sz w:val="21"/>
          <w:szCs w:val="21"/>
        </w:rPr>
      </w:pPr>
    </w:p>
    <w:p w14:paraId="1825BA5A" w14:textId="09D46140" w:rsidR="000770EF" w:rsidRPr="007F68C2" w:rsidRDefault="00053CB1" w:rsidP="00AA7772">
      <w:pPr>
        <w:widowControl/>
        <w:spacing w:line="288" w:lineRule="auto"/>
        <w:rPr>
          <w:rFonts w:ascii="Arial" w:eastAsia="Arial" w:hAnsi="Arial" w:cs="Arial"/>
          <w:b/>
          <w:bCs/>
          <w:sz w:val="21"/>
          <w:szCs w:val="21"/>
        </w:rPr>
      </w:pPr>
      <w:r w:rsidRPr="007F68C2">
        <w:rPr>
          <w:rFonts w:ascii="Arial" w:eastAsia="Arial" w:hAnsi="Arial" w:cs="Arial"/>
          <w:b/>
          <w:bCs/>
          <w:sz w:val="21"/>
          <w:szCs w:val="21"/>
        </w:rPr>
        <w:t>Wykonawca wypełnia</w:t>
      </w:r>
      <w:r w:rsidR="00F66981">
        <w:rPr>
          <w:rFonts w:ascii="Arial" w:eastAsia="Arial" w:hAnsi="Arial" w:cs="Arial"/>
          <w:b/>
          <w:bCs/>
          <w:sz w:val="21"/>
          <w:szCs w:val="21"/>
        </w:rPr>
        <w:t xml:space="preserve"> w Tabeli 1</w:t>
      </w:r>
      <w:r w:rsidRPr="007F68C2">
        <w:rPr>
          <w:rFonts w:ascii="Arial" w:eastAsia="Arial" w:hAnsi="Arial" w:cs="Arial"/>
          <w:b/>
          <w:bCs/>
          <w:sz w:val="21"/>
          <w:szCs w:val="21"/>
        </w:rPr>
        <w:t>:</w:t>
      </w:r>
    </w:p>
    <w:p w14:paraId="1825BA5B" w14:textId="77777777" w:rsidR="000770EF" w:rsidRPr="007F68C2" w:rsidRDefault="000770EF" w:rsidP="00AA7772">
      <w:pPr>
        <w:widowControl/>
        <w:spacing w:line="288" w:lineRule="auto"/>
        <w:ind w:left="720"/>
        <w:rPr>
          <w:rFonts w:ascii="Arial" w:eastAsia="Arial" w:hAnsi="Arial" w:cs="Arial"/>
          <w:sz w:val="21"/>
          <w:szCs w:val="21"/>
        </w:rPr>
      </w:pPr>
    </w:p>
    <w:p w14:paraId="6D52DA48" w14:textId="106F8FFD" w:rsidR="003C4D30" w:rsidRDefault="00AA7772" w:rsidP="00AA7772">
      <w:pPr>
        <w:widowControl/>
        <w:numPr>
          <w:ilvl w:val="0"/>
          <w:numId w:val="1"/>
        </w:numPr>
        <w:spacing w:line="288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</w:t>
      </w:r>
      <w:r w:rsidR="00053CB1" w:rsidRPr="007F68C2">
        <w:rPr>
          <w:rFonts w:ascii="Arial" w:eastAsia="Arial" w:hAnsi="Arial" w:cs="Arial"/>
          <w:sz w:val="21"/>
          <w:szCs w:val="21"/>
        </w:rPr>
        <w:t xml:space="preserve">olumnę pt. </w:t>
      </w:r>
      <w:r w:rsidR="002C6081" w:rsidRPr="002C6081">
        <w:rPr>
          <w:rFonts w:ascii="Arial" w:eastAsia="Arial" w:hAnsi="Arial" w:cs="Arial"/>
          <w:i/>
          <w:iCs/>
          <w:sz w:val="21"/>
          <w:szCs w:val="21"/>
        </w:rPr>
        <w:t>K</w:t>
      </w:r>
      <w:r w:rsidR="00053CB1" w:rsidRPr="002C6081">
        <w:rPr>
          <w:rFonts w:ascii="Arial" w:eastAsia="Arial" w:hAnsi="Arial" w:cs="Arial"/>
          <w:i/>
          <w:iCs/>
          <w:sz w:val="21"/>
          <w:szCs w:val="21"/>
        </w:rPr>
        <w:t>oszt</w:t>
      </w:r>
      <w:r w:rsidR="002C6081">
        <w:rPr>
          <w:rFonts w:ascii="Arial" w:eastAsia="Arial" w:hAnsi="Arial" w:cs="Arial"/>
          <w:i/>
          <w:iCs/>
          <w:sz w:val="21"/>
          <w:szCs w:val="21"/>
        </w:rPr>
        <w:t xml:space="preserve"> (netto – bez VAT)</w:t>
      </w:r>
      <w:r w:rsidR="00053CB1" w:rsidRPr="002C6081"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r w:rsidR="00053CB1" w:rsidRPr="007F68C2">
        <w:rPr>
          <w:rFonts w:ascii="Arial" w:eastAsia="Arial" w:hAnsi="Arial" w:cs="Arial"/>
          <w:sz w:val="21"/>
          <w:szCs w:val="21"/>
        </w:rPr>
        <w:t>w każdym wierszu tabeli poniżej</w:t>
      </w:r>
      <w:r w:rsidR="002C6081">
        <w:rPr>
          <w:rFonts w:ascii="Arial" w:eastAsia="Arial" w:hAnsi="Arial" w:cs="Arial"/>
          <w:sz w:val="21"/>
          <w:szCs w:val="21"/>
        </w:rPr>
        <w:t>. O</w:t>
      </w:r>
      <w:r w:rsidR="00053CB1" w:rsidRPr="007F68C2">
        <w:rPr>
          <w:rFonts w:ascii="Arial" w:eastAsia="Arial" w:hAnsi="Arial" w:cs="Arial"/>
          <w:sz w:val="21"/>
          <w:szCs w:val="21"/>
        </w:rPr>
        <w:t>bowiązkow</w:t>
      </w:r>
      <w:r w:rsidR="002C6081">
        <w:rPr>
          <w:rFonts w:ascii="Arial" w:eastAsia="Arial" w:hAnsi="Arial" w:cs="Arial"/>
          <w:sz w:val="21"/>
          <w:szCs w:val="21"/>
        </w:rPr>
        <w:t>o</w:t>
      </w:r>
      <w:r w:rsidR="00053CB1" w:rsidRPr="007F68C2">
        <w:rPr>
          <w:rFonts w:ascii="Arial" w:eastAsia="Arial" w:hAnsi="Arial" w:cs="Arial"/>
          <w:sz w:val="21"/>
          <w:szCs w:val="21"/>
        </w:rPr>
        <w:t xml:space="preserve"> należy wskazać kwotę sumaryczną dla pozycji od 1 </w:t>
      </w:r>
      <w:r w:rsidR="005C7C29">
        <w:rPr>
          <w:rFonts w:ascii="Arial" w:eastAsia="Arial" w:hAnsi="Arial" w:cs="Arial"/>
          <w:sz w:val="21"/>
          <w:szCs w:val="21"/>
        </w:rPr>
        <w:t>i 2</w:t>
      </w:r>
      <w:r w:rsidR="007F68C2">
        <w:rPr>
          <w:rFonts w:ascii="Arial" w:eastAsia="Arial" w:hAnsi="Arial" w:cs="Arial"/>
          <w:sz w:val="21"/>
          <w:szCs w:val="21"/>
        </w:rPr>
        <w:t>. W</w:t>
      </w:r>
      <w:r w:rsidR="00053CB1" w:rsidRPr="007F68C2">
        <w:rPr>
          <w:rFonts w:ascii="Arial" w:eastAsia="Arial" w:hAnsi="Arial" w:cs="Arial"/>
          <w:sz w:val="21"/>
          <w:szCs w:val="21"/>
        </w:rPr>
        <w:t>skazanie kwot cząstkowych dla poszczególnych elementów w ramach każdej pozycji jest opcjonalne.</w:t>
      </w:r>
    </w:p>
    <w:p w14:paraId="0B7DED7E" w14:textId="77777777" w:rsidR="002F28F0" w:rsidRDefault="002F28F0" w:rsidP="002F28F0">
      <w:pPr>
        <w:widowControl/>
        <w:spacing w:line="288" w:lineRule="auto"/>
        <w:ind w:left="360"/>
        <w:rPr>
          <w:rFonts w:ascii="Arial" w:eastAsia="Arial" w:hAnsi="Arial" w:cs="Arial"/>
          <w:sz w:val="21"/>
          <w:szCs w:val="21"/>
        </w:rPr>
      </w:pPr>
    </w:p>
    <w:p w14:paraId="1825BA5E" w14:textId="49C0C6E5" w:rsidR="000770EF" w:rsidRPr="002F28F0" w:rsidRDefault="002F28F0" w:rsidP="002F28F0">
      <w:pPr>
        <w:widowControl/>
        <w:numPr>
          <w:ilvl w:val="0"/>
          <w:numId w:val="1"/>
        </w:numPr>
        <w:spacing w:line="288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W przypadku tzw. rozwiązania równoważnego, należy dokonać podziału cenowego na analogicznej zasadzie, tj. rozgraniczającej część budowlaną inwestycji od urządzeń technicznych i maszyn.</w:t>
      </w:r>
    </w:p>
    <w:p w14:paraId="2717B0A4" w14:textId="77777777" w:rsidR="003C4D30" w:rsidRDefault="003C4D30" w:rsidP="00AA7772">
      <w:pPr>
        <w:pStyle w:val="Akapitzlist"/>
        <w:spacing w:line="288" w:lineRule="auto"/>
        <w:rPr>
          <w:rFonts w:ascii="Arial" w:eastAsia="Arial" w:hAnsi="Arial" w:cs="Arial"/>
          <w:sz w:val="21"/>
          <w:szCs w:val="21"/>
        </w:rPr>
      </w:pPr>
    </w:p>
    <w:p w14:paraId="0FAAE1F2" w14:textId="7832681D" w:rsidR="000770EF" w:rsidRDefault="003C4D30" w:rsidP="00AA7772">
      <w:pPr>
        <w:widowControl/>
        <w:numPr>
          <w:ilvl w:val="0"/>
          <w:numId w:val="1"/>
        </w:numPr>
        <w:spacing w:line="288" w:lineRule="auto"/>
        <w:rPr>
          <w:rFonts w:ascii="Arial" w:eastAsia="Arial" w:hAnsi="Arial" w:cs="Arial"/>
          <w:sz w:val="21"/>
          <w:szCs w:val="21"/>
        </w:rPr>
      </w:pPr>
      <w:r w:rsidRPr="007F68C2">
        <w:rPr>
          <w:rFonts w:ascii="Arial" w:eastAsia="Arial" w:hAnsi="Arial" w:cs="Arial"/>
          <w:sz w:val="21"/>
          <w:szCs w:val="21"/>
        </w:rPr>
        <w:t>W razie braku miejsca w tabeli poniżej, należy dołączyć dodatkowy dokument opatrzony danymi oraz podpisem Wykonawcy.</w:t>
      </w:r>
    </w:p>
    <w:p w14:paraId="47721E80" w14:textId="6A0D25DF" w:rsidR="00F66981" w:rsidRPr="00F66981" w:rsidRDefault="00F66981" w:rsidP="00F66981">
      <w:pPr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lastRenderedPageBreak/>
        <w:t>Tabela 1 – Szczegółowy podział ceny</w:t>
      </w:r>
    </w:p>
    <w:p w14:paraId="21B2123B" w14:textId="77777777" w:rsidR="00F66981" w:rsidRPr="002F28F0" w:rsidRDefault="00F66981" w:rsidP="00F66981">
      <w:pPr>
        <w:widowControl/>
        <w:spacing w:line="288" w:lineRule="auto"/>
        <w:rPr>
          <w:rFonts w:ascii="Arial" w:eastAsia="Arial" w:hAnsi="Arial" w:cs="Arial"/>
          <w:sz w:val="21"/>
          <w:szCs w:val="21"/>
        </w:rPr>
      </w:pPr>
    </w:p>
    <w:tbl>
      <w:tblPr>
        <w:tblStyle w:val="af3"/>
        <w:tblpPr w:leftFromText="141" w:rightFromText="141" w:vertAnchor="text" w:tblpY="1"/>
        <w:tblW w:w="1417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543"/>
        <w:gridCol w:w="8364"/>
        <w:gridCol w:w="3543"/>
      </w:tblGrid>
      <w:tr w:rsidR="00156672" w:rsidRPr="007F68C2" w14:paraId="1825BA65" w14:textId="77777777" w:rsidTr="001566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1825BA60" w14:textId="421628C7" w:rsidR="00156672" w:rsidRPr="007F68C2" w:rsidRDefault="00B5490B" w:rsidP="00AA7772">
            <w:pPr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 w:rsidR="00156672" w:rsidRPr="007F68C2">
              <w:rPr>
                <w:rFonts w:ascii="Arial" w:eastAsia="Arial" w:hAnsi="Arial" w:cs="Arial"/>
                <w:sz w:val="21"/>
                <w:szCs w:val="21"/>
              </w:rPr>
              <w:t>p.</w:t>
            </w:r>
          </w:p>
        </w:tc>
        <w:tc>
          <w:tcPr>
            <w:tcW w:w="1543" w:type="dxa"/>
          </w:tcPr>
          <w:p w14:paraId="1825BA61" w14:textId="77777777" w:rsidR="00156672" w:rsidRPr="007F68C2" w:rsidRDefault="00156672" w:rsidP="00AA7772">
            <w:pPr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sz w:val="21"/>
                <w:szCs w:val="21"/>
              </w:rPr>
              <w:t>Zakres</w:t>
            </w:r>
          </w:p>
        </w:tc>
        <w:tc>
          <w:tcPr>
            <w:tcW w:w="8364" w:type="dxa"/>
          </w:tcPr>
          <w:p w14:paraId="1825BA63" w14:textId="77777777" w:rsidR="00156672" w:rsidRPr="007F68C2" w:rsidRDefault="00156672" w:rsidP="00AA7772">
            <w:pPr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sz w:val="21"/>
                <w:szCs w:val="21"/>
              </w:rPr>
              <w:t>Opis</w:t>
            </w:r>
          </w:p>
        </w:tc>
        <w:tc>
          <w:tcPr>
            <w:tcW w:w="3543" w:type="dxa"/>
          </w:tcPr>
          <w:p w14:paraId="1825BA64" w14:textId="560F6A44" w:rsidR="00156672" w:rsidRPr="007F68C2" w:rsidRDefault="00156672" w:rsidP="00AA7772">
            <w:pPr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sz w:val="21"/>
                <w:szCs w:val="21"/>
              </w:rPr>
              <w:t>Koszt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(netto – bez VAT)</w:t>
            </w:r>
          </w:p>
        </w:tc>
      </w:tr>
      <w:tr w:rsidR="00156672" w:rsidRPr="007F68C2" w14:paraId="1825BA84" w14:textId="77777777" w:rsidTr="0015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1825BA66" w14:textId="77777777" w:rsidR="00156672" w:rsidRPr="007F68C2" w:rsidRDefault="00156672" w:rsidP="00AA7772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sz w:val="21"/>
                <w:szCs w:val="21"/>
              </w:rPr>
              <w:t>1.</w:t>
            </w:r>
          </w:p>
        </w:tc>
        <w:tc>
          <w:tcPr>
            <w:tcW w:w="1543" w:type="dxa"/>
          </w:tcPr>
          <w:p w14:paraId="1825BA67" w14:textId="77777777" w:rsidR="00156672" w:rsidRPr="007F68C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b/>
                <w:bCs/>
                <w:sz w:val="21"/>
                <w:szCs w:val="21"/>
              </w:rPr>
              <w:t>Roboty budowlano-montażowe:</w:t>
            </w:r>
          </w:p>
        </w:tc>
        <w:tc>
          <w:tcPr>
            <w:tcW w:w="8364" w:type="dxa"/>
          </w:tcPr>
          <w:p w14:paraId="3D735442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  <w:u w:val="single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  <w:u w:val="single"/>
              </w:rPr>
              <w:t>Roboty budowlano-montażowe:</w:t>
            </w:r>
          </w:p>
          <w:p w14:paraId="1045B742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0C74493D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- prace ziemne; </w:t>
            </w:r>
          </w:p>
          <w:p w14:paraId="642A53CB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- zbiorniki (wstępny: fi = ok. 7 m, h = ok. 4m; fermentacyjny I: fi = ok. 24 m, h = ok. 8 m; fermentacyjny II: fi = ok. 24 m, h = ok. 8 m;</w:t>
            </w:r>
          </w:p>
          <w:p w14:paraId="46DD7A26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końcowy pofermentacyjny: fi = ok. 40 m, h = ok. 8 m);</w:t>
            </w:r>
          </w:p>
          <w:p w14:paraId="39A3D0C2" w14:textId="4469A861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- roboty betonowe - pozostałe (podbudowy zbiorników, podbudowy pod </w:t>
            </w:r>
            <w:r w:rsidR="005A553D">
              <w:rPr>
                <w:rFonts w:ascii="Arial" w:eastAsia="Arial" w:hAnsi="Arial" w:cs="Arial"/>
                <w:color w:val="000000"/>
                <w:sz w:val="21"/>
                <w:szCs w:val="21"/>
              </w:rPr>
              <w:t>kontenery</w:t>
            </w: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techniczn</w:t>
            </w:r>
            <w:r w:rsidR="005A553D">
              <w:rPr>
                <w:rFonts w:ascii="Arial" w:eastAsia="Arial" w:hAnsi="Arial" w:cs="Arial"/>
                <w:color w:val="000000"/>
                <w:sz w:val="21"/>
                <w:szCs w:val="21"/>
              </w:rPr>
              <w:t>e</w:t>
            </w: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, studnie, podajnik do substratów stałych, pozostałe fundamenty), </w:t>
            </w:r>
          </w:p>
          <w:p w14:paraId="5C8C6ADB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- budowa szachtu instalacyjnego;</w:t>
            </w:r>
          </w:p>
          <w:p w14:paraId="11EC3F3C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- budowa szachtu kondensacji gazu;</w:t>
            </w:r>
          </w:p>
          <w:p w14:paraId="2F4294F3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- budowa silosu na substraty stałe, </w:t>
            </w:r>
          </w:p>
          <w:p w14:paraId="2858F1F0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- wykonanie terenów utwardzonych i zagospodarowania terenu, </w:t>
            </w:r>
          </w:p>
          <w:p w14:paraId="77465ED9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- pozostałe instalacje (w tym: wodne i kanalizacyjne, przeciwpożarowa, odgromowa, elektryczna wewnętrzna, rurociągi techniczne) - część budowlano-montażowa;</w:t>
            </w:r>
          </w:p>
          <w:p w14:paraId="61B1A2CA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- budynek administracyjno-biurowo-socjalny;</w:t>
            </w:r>
          </w:p>
          <w:p w14:paraId="76BF183D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- hala higienizacji;</w:t>
            </w:r>
          </w:p>
          <w:p w14:paraId="1C11DBD7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- zbiornik </w:t>
            </w:r>
            <w:proofErr w:type="spellStart"/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ppoż</w:t>
            </w:r>
            <w:proofErr w:type="spellEnd"/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;</w:t>
            </w:r>
          </w:p>
          <w:p w14:paraId="742B8E5C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- rozruch biogazowni;</w:t>
            </w:r>
          </w:p>
          <w:p w14:paraId="460155A9" w14:textId="77777777" w:rsid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- zakończenie i odbiory budowy.</w:t>
            </w:r>
          </w:p>
          <w:p w14:paraId="14723F5E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3C3FFFFF" w14:textId="5684756E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  <w:u w:val="single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  <w:u w:val="single"/>
              </w:rPr>
              <w:t>Prowadzenie i obsługa budowy:</w:t>
            </w:r>
          </w:p>
          <w:p w14:paraId="570B1784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7E4CBE0A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- przygotowanie dróg technicznych;</w:t>
            </w:r>
          </w:p>
          <w:p w14:paraId="61236EC1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- stanowisko pod żuraw;</w:t>
            </w:r>
          </w:p>
          <w:p w14:paraId="275CDC53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lastRenderedPageBreak/>
              <w:t xml:space="preserve">- </w:t>
            </w:r>
            <w:proofErr w:type="spellStart"/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usprzątnięcie</w:t>
            </w:r>
            <w:proofErr w:type="spellEnd"/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terenu;</w:t>
            </w:r>
          </w:p>
          <w:p w14:paraId="307D1972" w14:textId="2E1D910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- </w:t>
            </w:r>
            <w:r w:rsidR="005A553D">
              <w:rPr>
                <w:rFonts w:ascii="Arial" w:eastAsia="Arial" w:hAnsi="Arial" w:cs="Arial"/>
                <w:color w:val="000000"/>
                <w:sz w:val="21"/>
                <w:szCs w:val="21"/>
              </w:rPr>
              <w:t>zapewnienie</w:t>
            </w: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trwałości tymczasowego ogrodzenia, bramy i o</w:t>
            </w:r>
            <w:r w:rsidR="005A553D">
              <w:rPr>
                <w:rFonts w:ascii="Arial" w:eastAsia="Arial" w:hAnsi="Arial" w:cs="Arial"/>
                <w:color w:val="000000"/>
                <w:sz w:val="21"/>
                <w:szCs w:val="21"/>
              </w:rPr>
              <w:t>świetlenia;</w:t>
            </w:r>
          </w:p>
          <w:p w14:paraId="4A45F438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- sprzęt i obiekty BHP;</w:t>
            </w:r>
          </w:p>
          <w:p w14:paraId="78B6DEF5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- koordynacja inwestycji;</w:t>
            </w:r>
          </w:p>
          <w:p w14:paraId="1A945C4F" w14:textId="77777777" w:rsidR="00156672" w:rsidRPr="0015667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- wykonanie zieleni i </w:t>
            </w:r>
            <w:proofErr w:type="spellStart"/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nasadzeń</w:t>
            </w:r>
            <w:proofErr w:type="spellEnd"/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;</w:t>
            </w:r>
          </w:p>
          <w:p w14:paraId="1825BA7C" w14:textId="32296B65" w:rsidR="00156672" w:rsidRPr="007F68C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56672">
              <w:rPr>
                <w:rFonts w:ascii="Arial" w:eastAsia="Arial" w:hAnsi="Arial" w:cs="Arial"/>
                <w:color w:val="000000"/>
                <w:sz w:val="21"/>
                <w:szCs w:val="21"/>
              </w:rPr>
              <w:t>- rozruch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.</w:t>
            </w:r>
          </w:p>
          <w:p w14:paraId="1825BA82" w14:textId="496DFE0B" w:rsidR="00156672" w:rsidRPr="007F68C2" w:rsidRDefault="00156672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3543" w:type="dxa"/>
          </w:tcPr>
          <w:p w14:paraId="1825BA83" w14:textId="77777777" w:rsidR="00156672" w:rsidRPr="007F68C2" w:rsidRDefault="00156672" w:rsidP="00AA7772">
            <w:pPr>
              <w:tabs>
                <w:tab w:val="left" w:pos="981"/>
              </w:tabs>
              <w:spacing w:line="288" w:lineRule="auto"/>
              <w:ind w:right="1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  <w:sz w:val="21"/>
                <w:szCs w:val="21"/>
              </w:rPr>
            </w:pPr>
          </w:p>
        </w:tc>
      </w:tr>
      <w:tr w:rsidR="00156672" w:rsidRPr="007F68C2" w14:paraId="1825BA9F" w14:textId="77777777" w:rsidTr="00156672">
        <w:trPr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1825BA85" w14:textId="77777777" w:rsidR="00156672" w:rsidRPr="007F68C2" w:rsidRDefault="00156672" w:rsidP="00AA7772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sz w:val="21"/>
                <w:szCs w:val="21"/>
              </w:rPr>
              <w:t>2.</w:t>
            </w:r>
          </w:p>
        </w:tc>
        <w:tc>
          <w:tcPr>
            <w:tcW w:w="1543" w:type="dxa"/>
          </w:tcPr>
          <w:p w14:paraId="1825BA86" w14:textId="77777777" w:rsidR="00156672" w:rsidRPr="007F68C2" w:rsidRDefault="00156672" w:rsidP="00AA7772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b/>
                <w:bCs/>
                <w:sz w:val="21"/>
                <w:szCs w:val="21"/>
              </w:rPr>
              <w:t>Urządzenia techniczne i maszyny</w:t>
            </w:r>
          </w:p>
        </w:tc>
        <w:tc>
          <w:tcPr>
            <w:tcW w:w="8364" w:type="dxa"/>
          </w:tcPr>
          <w:p w14:paraId="57AD4879" w14:textId="77777777" w:rsidR="001639B0" w:rsidRPr="00AA7772" w:rsidRDefault="001639B0" w:rsidP="00AA77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  <w:u w:val="single"/>
              </w:rPr>
            </w:pPr>
            <w:r w:rsidRPr="00AA7772">
              <w:rPr>
                <w:rFonts w:ascii="Arial" w:eastAsia="Arial" w:hAnsi="Arial" w:cs="Arial"/>
                <w:color w:val="000000"/>
                <w:sz w:val="21"/>
                <w:szCs w:val="21"/>
                <w:u w:val="single"/>
              </w:rPr>
              <w:t xml:space="preserve">Urządzenia techniczne i maszyny: </w:t>
            </w:r>
          </w:p>
          <w:p w14:paraId="2B5B810D" w14:textId="77777777" w:rsidR="00AA7772" w:rsidRPr="001639B0" w:rsidRDefault="00AA7772" w:rsidP="00AA77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2DC22166" w14:textId="77777777" w:rsidR="001639B0" w:rsidRPr="001639B0" w:rsidRDefault="001639B0" w:rsidP="00AA77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639B0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- wyposażenie zbiorników (wstępny, fermentacji I </w:t>
            </w:r>
            <w:proofErr w:type="spellStart"/>
            <w:r w:rsidRPr="001639B0">
              <w:rPr>
                <w:rFonts w:ascii="Arial" w:eastAsia="Arial" w:hAnsi="Arial" w:cs="Arial"/>
                <w:color w:val="000000"/>
                <w:sz w:val="21"/>
                <w:szCs w:val="21"/>
              </w:rPr>
              <w:t>i</w:t>
            </w:r>
            <w:proofErr w:type="spellEnd"/>
            <w:r w:rsidRPr="001639B0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II, końcowy pofermentacyjny);</w:t>
            </w:r>
          </w:p>
          <w:p w14:paraId="0B881EEC" w14:textId="77777777" w:rsidR="001639B0" w:rsidRPr="001639B0" w:rsidRDefault="001639B0" w:rsidP="00AA77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639B0">
              <w:rPr>
                <w:rFonts w:ascii="Arial" w:eastAsia="Arial" w:hAnsi="Arial" w:cs="Arial"/>
                <w:color w:val="000000"/>
                <w:sz w:val="21"/>
                <w:szCs w:val="21"/>
              </w:rPr>
              <w:t>- układ kogeneracyjny o mocy elektrycznej 498 kW i mocy cieplnej min. 498 kW wraz z układami towarzyszącymi;</w:t>
            </w:r>
          </w:p>
          <w:p w14:paraId="0017078C" w14:textId="77777777" w:rsidR="001639B0" w:rsidRPr="001639B0" w:rsidRDefault="001639B0" w:rsidP="00AA77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639B0">
              <w:rPr>
                <w:rFonts w:ascii="Arial" w:eastAsia="Arial" w:hAnsi="Arial" w:cs="Arial"/>
                <w:color w:val="000000"/>
                <w:sz w:val="21"/>
                <w:szCs w:val="21"/>
              </w:rPr>
              <w:t>- stacja transformatorowa, przyłącze energetyczne, przyłącze cieplne;</w:t>
            </w:r>
          </w:p>
          <w:p w14:paraId="0E894819" w14:textId="77777777" w:rsidR="001639B0" w:rsidRPr="001639B0" w:rsidRDefault="001639B0" w:rsidP="00AA77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639B0">
              <w:rPr>
                <w:rFonts w:ascii="Arial" w:eastAsia="Arial" w:hAnsi="Arial" w:cs="Arial"/>
                <w:color w:val="000000"/>
                <w:sz w:val="21"/>
                <w:szCs w:val="21"/>
              </w:rPr>
              <w:t>- pozostałe instalacje (w tym: wodne i kanalizacyjne, przeciwpożarowa, odgromowa, elektryczna wewnętrzna, rurociągi techniczne) - urządzenia i maszyny;</w:t>
            </w:r>
          </w:p>
          <w:p w14:paraId="439FB070" w14:textId="77777777" w:rsidR="001639B0" w:rsidRPr="001639B0" w:rsidRDefault="001639B0" w:rsidP="00AA77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639B0">
              <w:rPr>
                <w:rFonts w:ascii="Arial" w:eastAsia="Arial" w:hAnsi="Arial" w:cs="Arial"/>
                <w:color w:val="000000"/>
                <w:sz w:val="21"/>
                <w:szCs w:val="21"/>
              </w:rPr>
              <w:t>- kontenery techniczne;</w:t>
            </w:r>
          </w:p>
          <w:p w14:paraId="752CF770" w14:textId="77777777" w:rsidR="001639B0" w:rsidRDefault="001639B0" w:rsidP="00AA77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1639B0">
              <w:rPr>
                <w:rFonts w:ascii="Arial" w:eastAsia="Arial" w:hAnsi="Arial" w:cs="Arial"/>
                <w:color w:val="000000"/>
                <w:sz w:val="21"/>
                <w:szCs w:val="21"/>
              </w:rPr>
              <w:t>- inne układy technologiczne;</w:t>
            </w:r>
          </w:p>
          <w:p w14:paraId="1825BA9D" w14:textId="1516D272" w:rsidR="001639B0" w:rsidRPr="001639B0" w:rsidRDefault="001639B0" w:rsidP="00AA77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543" w:type="dxa"/>
          </w:tcPr>
          <w:p w14:paraId="1825BA9E" w14:textId="77777777" w:rsidR="00156672" w:rsidRPr="007F68C2" w:rsidRDefault="00156672" w:rsidP="00AA7772">
            <w:pPr>
              <w:tabs>
                <w:tab w:val="left" w:pos="981"/>
              </w:tabs>
              <w:spacing w:line="288" w:lineRule="auto"/>
              <w:ind w:right="1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  <w:sz w:val="21"/>
                <w:szCs w:val="21"/>
              </w:rPr>
            </w:pPr>
          </w:p>
        </w:tc>
      </w:tr>
      <w:tr w:rsidR="00847F9A" w:rsidRPr="007F68C2" w14:paraId="616EAAC4" w14:textId="77777777" w:rsidTr="00847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08A9CDA6" w14:textId="77777777" w:rsidR="00847F9A" w:rsidRPr="007F68C2" w:rsidRDefault="00847F9A" w:rsidP="00AA7772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543" w:type="dxa"/>
          </w:tcPr>
          <w:p w14:paraId="75430C8D" w14:textId="77777777" w:rsidR="00847F9A" w:rsidRPr="007F68C2" w:rsidRDefault="00847F9A" w:rsidP="00AA7772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8364" w:type="dxa"/>
          </w:tcPr>
          <w:p w14:paraId="284586B8" w14:textId="7D7733F8" w:rsidR="00847F9A" w:rsidRPr="00847F9A" w:rsidRDefault="00847F9A" w:rsidP="00847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 w:rsidRPr="00847F9A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SUMA</w:t>
            </w:r>
            <w:r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 xml:space="preserve"> (netto – bez VAT)</w:t>
            </w:r>
            <w:r w:rsidRPr="00847F9A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:</w:t>
            </w:r>
          </w:p>
        </w:tc>
        <w:tc>
          <w:tcPr>
            <w:tcW w:w="3543" w:type="dxa"/>
          </w:tcPr>
          <w:p w14:paraId="0E4E0050" w14:textId="77777777" w:rsidR="00847F9A" w:rsidRPr="007F68C2" w:rsidRDefault="00847F9A" w:rsidP="00AA7772">
            <w:pPr>
              <w:tabs>
                <w:tab w:val="left" w:pos="981"/>
              </w:tabs>
              <w:spacing w:line="288" w:lineRule="auto"/>
              <w:ind w:right="1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  <w:sz w:val="21"/>
                <w:szCs w:val="21"/>
              </w:rPr>
            </w:pPr>
          </w:p>
        </w:tc>
      </w:tr>
    </w:tbl>
    <w:p w14:paraId="1825BAC1" w14:textId="77777777" w:rsidR="000770EF" w:rsidRDefault="000770EF" w:rsidP="00AA7772">
      <w:pPr>
        <w:widowControl/>
        <w:spacing w:line="288" w:lineRule="auto"/>
        <w:jc w:val="both"/>
        <w:rPr>
          <w:rFonts w:ascii="Arial" w:eastAsia="Arial" w:hAnsi="Arial" w:cs="Arial"/>
          <w:b/>
          <w:bCs/>
          <w:sz w:val="21"/>
          <w:szCs w:val="21"/>
        </w:rPr>
      </w:pPr>
    </w:p>
    <w:p w14:paraId="6F6B1A73" w14:textId="77777777" w:rsidR="007036A4" w:rsidRDefault="007036A4" w:rsidP="00AA7772">
      <w:pPr>
        <w:widowControl/>
        <w:spacing w:line="288" w:lineRule="auto"/>
        <w:jc w:val="both"/>
        <w:rPr>
          <w:rFonts w:ascii="Arial" w:eastAsia="Arial" w:hAnsi="Arial" w:cs="Arial"/>
          <w:b/>
          <w:bCs/>
          <w:sz w:val="21"/>
          <w:szCs w:val="21"/>
        </w:rPr>
      </w:pPr>
    </w:p>
    <w:p w14:paraId="1825BAC5" w14:textId="0A0D5882" w:rsidR="000770EF" w:rsidRDefault="00E36C4D" w:rsidP="00F66981">
      <w:pPr>
        <w:widowControl/>
        <w:spacing w:line="288" w:lineRule="auto"/>
        <w:jc w:val="both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 wypełnia w Tabeli 2</w:t>
      </w:r>
      <w:r w:rsidR="00C033D1">
        <w:rPr>
          <w:rFonts w:ascii="Arial" w:eastAsia="Arial" w:hAnsi="Arial" w:cs="Arial"/>
          <w:b/>
          <w:bCs/>
          <w:sz w:val="21"/>
          <w:szCs w:val="21"/>
        </w:rPr>
        <w:t>:</w:t>
      </w:r>
    </w:p>
    <w:p w14:paraId="225E01BB" w14:textId="77777777" w:rsidR="00C033D1" w:rsidRDefault="00C033D1" w:rsidP="00F66981">
      <w:pPr>
        <w:widowControl/>
        <w:spacing w:line="288" w:lineRule="auto"/>
        <w:jc w:val="both"/>
        <w:rPr>
          <w:rFonts w:ascii="Arial" w:eastAsia="Arial" w:hAnsi="Arial" w:cs="Arial"/>
          <w:b/>
          <w:bCs/>
          <w:sz w:val="21"/>
          <w:szCs w:val="21"/>
        </w:rPr>
      </w:pPr>
    </w:p>
    <w:p w14:paraId="26FA9F88" w14:textId="301955E8" w:rsidR="00C033D1" w:rsidRDefault="00C033D1" w:rsidP="00C033D1">
      <w:pPr>
        <w:pStyle w:val="Akapitzlist"/>
        <w:widowControl/>
        <w:numPr>
          <w:ilvl w:val="0"/>
          <w:numId w:val="5"/>
        </w:numPr>
        <w:spacing w:line="288" w:lineRule="auto"/>
        <w:ind w:left="426" w:hanging="426"/>
        <w:jc w:val="both"/>
        <w:rPr>
          <w:rFonts w:ascii="Arial" w:eastAsia="Arial" w:hAnsi="Arial" w:cs="Arial"/>
          <w:sz w:val="21"/>
          <w:szCs w:val="21"/>
        </w:rPr>
      </w:pPr>
      <w:r w:rsidRPr="00C033D1">
        <w:rPr>
          <w:rFonts w:ascii="Arial" w:eastAsia="Arial" w:hAnsi="Arial" w:cs="Arial"/>
          <w:sz w:val="21"/>
          <w:szCs w:val="21"/>
        </w:rPr>
        <w:t xml:space="preserve">Przykłady </w:t>
      </w:r>
      <w:r>
        <w:rPr>
          <w:rFonts w:ascii="Arial" w:eastAsia="Arial" w:hAnsi="Arial" w:cs="Arial"/>
          <w:sz w:val="21"/>
          <w:szCs w:val="21"/>
        </w:rPr>
        <w:t>referencyjne</w:t>
      </w:r>
      <w:r w:rsidR="007036A4">
        <w:rPr>
          <w:rFonts w:ascii="Arial" w:eastAsia="Arial" w:hAnsi="Arial" w:cs="Arial"/>
          <w:sz w:val="21"/>
          <w:szCs w:val="21"/>
        </w:rPr>
        <w:t xml:space="preserve"> inwestycji o technologii podobnej do</w:t>
      </w:r>
      <w:r>
        <w:rPr>
          <w:rFonts w:ascii="Arial" w:eastAsia="Arial" w:hAnsi="Arial" w:cs="Arial"/>
          <w:sz w:val="21"/>
          <w:szCs w:val="21"/>
        </w:rPr>
        <w:t xml:space="preserve"> planowanej przez Wykonawcę</w:t>
      </w:r>
      <w:r w:rsidR="007036A4">
        <w:rPr>
          <w:rFonts w:ascii="Arial" w:eastAsia="Arial" w:hAnsi="Arial" w:cs="Arial"/>
          <w:sz w:val="21"/>
          <w:szCs w:val="21"/>
        </w:rPr>
        <w:t xml:space="preserve"> do wykonania w ramach Przedmiotu Zamówienia</w:t>
      </w:r>
      <w:r>
        <w:rPr>
          <w:rFonts w:ascii="Arial" w:eastAsia="Arial" w:hAnsi="Arial" w:cs="Arial"/>
          <w:sz w:val="21"/>
          <w:szCs w:val="21"/>
        </w:rPr>
        <w:t xml:space="preserve">. </w:t>
      </w:r>
      <w:r w:rsidR="00230A13">
        <w:rPr>
          <w:rFonts w:ascii="Arial" w:eastAsia="Arial" w:hAnsi="Arial" w:cs="Arial"/>
          <w:sz w:val="21"/>
          <w:szCs w:val="21"/>
        </w:rPr>
        <w:t xml:space="preserve">Mogą, ale </w:t>
      </w:r>
      <w:r w:rsidR="00230A13" w:rsidRPr="007036A4">
        <w:rPr>
          <w:rFonts w:ascii="Arial" w:eastAsia="Arial" w:hAnsi="Arial" w:cs="Arial"/>
          <w:sz w:val="21"/>
          <w:szCs w:val="21"/>
          <w:u w:val="single"/>
        </w:rPr>
        <w:t>n</w:t>
      </w:r>
      <w:r w:rsidRPr="007036A4">
        <w:rPr>
          <w:rFonts w:ascii="Arial" w:eastAsia="Arial" w:hAnsi="Arial" w:cs="Arial"/>
          <w:sz w:val="21"/>
          <w:szCs w:val="21"/>
          <w:u w:val="single"/>
        </w:rPr>
        <w:t>ie muszą</w:t>
      </w:r>
      <w:r>
        <w:rPr>
          <w:rFonts w:ascii="Arial" w:eastAsia="Arial" w:hAnsi="Arial" w:cs="Arial"/>
          <w:sz w:val="21"/>
          <w:szCs w:val="21"/>
        </w:rPr>
        <w:t xml:space="preserve"> być to </w:t>
      </w:r>
      <w:r w:rsidR="00230A13">
        <w:rPr>
          <w:rFonts w:ascii="Arial" w:eastAsia="Arial" w:hAnsi="Arial" w:cs="Arial"/>
          <w:sz w:val="21"/>
          <w:szCs w:val="21"/>
        </w:rPr>
        <w:t xml:space="preserve">instalacje wykonane przez samego Wykonawcę (wykazaniu </w:t>
      </w:r>
      <w:r w:rsidR="007036A4">
        <w:rPr>
          <w:rFonts w:ascii="Arial" w:eastAsia="Arial" w:hAnsi="Arial" w:cs="Arial"/>
          <w:sz w:val="21"/>
          <w:szCs w:val="21"/>
        </w:rPr>
        <w:t>doświadczenia Wykonawcy</w:t>
      </w:r>
      <w:r w:rsidR="00230A13">
        <w:rPr>
          <w:rFonts w:ascii="Arial" w:eastAsia="Arial" w:hAnsi="Arial" w:cs="Arial"/>
          <w:sz w:val="21"/>
          <w:szCs w:val="21"/>
        </w:rPr>
        <w:t xml:space="preserve"> służą inne Załączniki do Ogłoszenia)</w:t>
      </w:r>
      <w:r w:rsidR="007036A4">
        <w:rPr>
          <w:rFonts w:ascii="Arial" w:eastAsia="Arial" w:hAnsi="Arial" w:cs="Arial"/>
          <w:sz w:val="21"/>
          <w:szCs w:val="21"/>
        </w:rPr>
        <w:t>.</w:t>
      </w:r>
      <w:r w:rsidR="00230A13">
        <w:rPr>
          <w:rFonts w:ascii="Arial" w:eastAsia="Arial" w:hAnsi="Arial" w:cs="Arial"/>
          <w:sz w:val="21"/>
          <w:szCs w:val="21"/>
        </w:rPr>
        <w:t xml:space="preserve"> </w:t>
      </w:r>
      <w:r w:rsidR="007036A4">
        <w:rPr>
          <w:rFonts w:ascii="Arial" w:eastAsia="Arial" w:hAnsi="Arial" w:cs="Arial"/>
          <w:sz w:val="21"/>
          <w:szCs w:val="21"/>
        </w:rPr>
        <w:t>C</w:t>
      </w:r>
      <w:r w:rsidR="00230A13">
        <w:rPr>
          <w:rFonts w:ascii="Arial" w:eastAsia="Arial" w:hAnsi="Arial" w:cs="Arial"/>
          <w:sz w:val="21"/>
          <w:szCs w:val="21"/>
        </w:rPr>
        <w:t xml:space="preserve">elem Tabeli 2 jest </w:t>
      </w:r>
      <w:r w:rsidR="007036A4">
        <w:rPr>
          <w:rFonts w:ascii="Arial" w:eastAsia="Arial" w:hAnsi="Arial" w:cs="Arial"/>
          <w:sz w:val="21"/>
          <w:szCs w:val="21"/>
        </w:rPr>
        <w:t>umożliwienie Zamawiającemu zapoznania się z technologią planowaną przez Wykonawcę.</w:t>
      </w:r>
    </w:p>
    <w:p w14:paraId="61E0AE78" w14:textId="19796D5E" w:rsidR="00847F9A" w:rsidRDefault="00847F9A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br w:type="page"/>
      </w:r>
    </w:p>
    <w:p w14:paraId="62655D14" w14:textId="74B35C61" w:rsidR="007036A4" w:rsidRPr="008D7513" w:rsidRDefault="00847F9A" w:rsidP="008D7513">
      <w:pPr>
        <w:widowControl/>
        <w:spacing w:line="288" w:lineRule="auto"/>
        <w:jc w:val="both"/>
        <w:rPr>
          <w:rFonts w:ascii="Arial" w:eastAsia="Arial" w:hAnsi="Arial" w:cs="Arial"/>
          <w:b/>
          <w:bCs/>
          <w:sz w:val="21"/>
          <w:szCs w:val="21"/>
        </w:rPr>
      </w:pPr>
      <w:r w:rsidRPr="008D7513">
        <w:rPr>
          <w:rFonts w:ascii="Arial" w:eastAsia="Arial" w:hAnsi="Arial" w:cs="Arial"/>
          <w:b/>
          <w:bCs/>
          <w:sz w:val="21"/>
          <w:szCs w:val="21"/>
        </w:rPr>
        <w:lastRenderedPageBreak/>
        <w:t>Tabela 2 – Referencje podobnej technologii</w:t>
      </w:r>
    </w:p>
    <w:p w14:paraId="0F01C3F5" w14:textId="77777777" w:rsidR="00847F9A" w:rsidRDefault="00847F9A" w:rsidP="007036A4">
      <w:pPr>
        <w:pStyle w:val="Akapitzlist"/>
        <w:widowControl/>
        <w:spacing w:line="288" w:lineRule="auto"/>
        <w:ind w:left="426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3"/>
        <w:tblpPr w:leftFromText="141" w:rightFromText="141" w:vertAnchor="text" w:tblpY="1"/>
        <w:tblW w:w="1417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953"/>
        <w:gridCol w:w="5954"/>
        <w:gridCol w:w="3543"/>
      </w:tblGrid>
      <w:tr w:rsidR="000D3AE9" w:rsidRPr="007F68C2" w14:paraId="34592C9B" w14:textId="77777777" w:rsidTr="000D3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2F41E5E2" w14:textId="77777777" w:rsidR="000D3AE9" w:rsidRPr="007F68C2" w:rsidRDefault="000D3AE9" w:rsidP="00A36FAE">
            <w:pPr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 w:rsidRPr="007F68C2">
              <w:rPr>
                <w:rFonts w:ascii="Arial" w:eastAsia="Arial" w:hAnsi="Arial" w:cs="Arial"/>
                <w:sz w:val="21"/>
                <w:szCs w:val="21"/>
              </w:rPr>
              <w:t>p.</w:t>
            </w:r>
          </w:p>
        </w:tc>
        <w:tc>
          <w:tcPr>
            <w:tcW w:w="3953" w:type="dxa"/>
          </w:tcPr>
          <w:p w14:paraId="0E1CD5D6" w14:textId="75CDD4FF" w:rsidR="000D3AE9" w:rsidRPr="007F68C2" w:rsidRDefault="000D3AE9" w:rsidP="00A36FAE">
            <w:pPr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Opis podstawowych parametrów (rodzaj instalacji, moc)</w:t>
            </w:r>
          </w:p>
        </w:tc>
        <w:tc>
          <w:tcPr>
            <w:tcW w:w="5954" w:type="dxa"/>
          </w:tcPr>
          <w:p w14:paraId="03443834" w14:textId="70191147" w:rsidR="000D3AE9" w:rsidRPr="007F68C2" w:rsidRDefault="000D3AE9" w:rsidP="00A36FAE">
            <w:pPr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Lokalizacja</w:t>
            </w:r>
            <w:r w:rsidR="00656AD2">
              <w:rPr>
                <w:rFonts w:ascii="Arial" w:eastAsia="Arial" w:hAnsi="Arial" w:cs="Arial"/>
                <w:sz w:val="21"/>
                <w:szCs w:val="21"/>
              </w:rPr>
              <w:t>*</w:t>
            </w:r>
          </w:p>
        </w:tc>
        <w:tc>
          <w:tcPr>
            <w:tcW w:w="3543" w:type="dxa"/>
          </w:tcPr>
          <w:p w14:paraId="6B2CE4FA" w14:textId="47CF5E02" w:rsidR="000D3AE9" w:rsidRPr="007F68C2" w:rsidRDefault="000D3AE9" w:rsidP="00A36FAE">
            <w:pPr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Data oddania do użytku (rok):</w:t>
            </w:r>
          </w:p>
        </w:tc>
      </w:tr>
      <w:tr w:rsidR="000D3AE9" w:rsidRPr="007F68C2" w14:paraId="5BA65832" w14:textId="77777777" w:rsidTr="000D3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5C11025C" w14:textId="77777777" w:rsidR="000D3AE9" w:rsidRPr="000D3AE9" w:rsidRDefault="000D3AE9" w:rsidP="00A36FAE">
            <w:pPr>
              <w:spacing w:line="288" w:lineRule="auto"/>
              <w:rPr>
                <w:rFonts w:ascii="Arial" w:eastAsia="Arial" w:hAnsi="Arial" w:cs="Arial"/>
                <w:b w:val="0"/>
                <w:bCs w:val="0"/>
                <w:sz w:val="21"/>
                <w:szCs w:val="21"/>
              </w:rPr>
            </w:pPr>
            <w:r w:rsidRPr="000D3AE9">
              <w:rPr>
                <w:rFonts w:ascii="Arial" w:eastAsia="Arial" w:hAnsi="Arial" w:cs="Arial"/>
                <w:b w:val="0"/>
                <w:bCs w:val="0"/>
                <w:sz w:val="21"/>
                <w:szCs w:val="21"/>
              </w:rPr>
              <w:t>1.</w:t>
            </w:r>
          </w:p>
        </w:tc>
        <w:tc>
          <w:tcPr>
            <w:tcW w:w="3953" w:type="dxa"/>
          </w:tcPr>
          <w:p w14:paraId="13946B47" w14:textId="3EBFCB4D" w:rsidR="000D3AE9" w:rsidRPr="000D3AE9" w:rsidRDefault="000D3AE9" w:rsidP="00A36FA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954" w:type="dxa"/>
          </w:tcPr>
          <w:p w14:paraId="044E8941" w14:textId="76DDCF46" w:rsidR="000D3AE9" w:rsidRPr="007F68C2" w:rsidRDefault="000D3AE9" w:rsidP="000D3AE9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543" w:type="dxa"/>
          </w:tcPr>
          <w:p w14:paraId="53F43BC8" w14:textId="77777777" w:rsidR="000D3AE9" w:rsidRPr="007F68C2" w:rsidRDefault="000D3AE9" w:rsidP="00A36FAE">
            <w:pPr>
              <w:tabs>
                <w:tab w:val="left" w:pos="981"/>
              </w:tabs>
              <w:spacing w:line="288" w:lineRule="auto"/>
              <w:ind w:right="1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  <w:sz w:val="21"/>
                <w:szCs w:val="21"/>
              </w:rPr>
            </w:pPr>
          </w:p>
        </w:tc>
      </w:tr>
      <w:tr w:rsidR="000D3AE9" w:rsidRPr="007F68C2" w14:paraId="59826FFE" w14:textId="77777777" w:rsidTr="000D3AE9">
        <w:trPr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17926FA0" w14:textId="77777777" w:rsidR="000D3AE9" w:rsidRPr="000D3AE9" w:rsidRDefault="000D3AE9" w:rsidP="00A36FAE">
            <w:pPr>
              <w:spacing w:line="288" w:lineRule="auto"/>
              <w:rPr>
                <w:rFonts w:ascii="Arial" w:eastAsia="Arial" w:hAnsi="Arial" w:cs="Arial"/>
                <w:b w:val="0"/>
                <w:bCs w:val="0"/>
                <w:sz w:val="21"/>
                <w:szCs w:val="21"/>
              </w:rPr>
            </w:pPr>
            <w:r w:rsidRPr="000D3AE9">
              <w:rPr>
                <w:rFonts w:ascii="Arial" w:eastAsia="Arial" w:hAnsi="Arial" w:cs="Arial"/>
                <w:b w:val="0"/>
                <w:bCs w:val="0"/>
                <w:sz w:val="21"/>
                <w:szCs w:val="21"/>
              </w:rPr>
              <w:t>2.</w:t>
            </w:r>
          </w:p>
        </w:tc>
        <w:tc>
          <w:tcPr>
            <w:tcW w:w="3953" w:type="dxa"/>
          </w:tcPr>
          <w:p w14:paraId="67D11175" w14:textId="3665A5B2" w:rsidR="000D3AE9" w:rsidRPr="000D3AE9" w:rsidRDefault="000D3AE9" w:rsidP="00A36FAE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954" w:type="dxa"/>
          </w:tcPr>
          <w:p w14:paraId="3FD3C6D7" w14:textId="77777777" w:rsidR="000D3AE9" w:rsidRPr="001639B0" w:rsidRDefault="000D3AE9" w:rsidP="000D3A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543" w:type="dxa"/>
          </w:tcPr>
          <w:p w14:paraId="3A7FF262" w14:textId="77777777" w:rsidR="000D3AE9" w:rsidRPr="007F68C2" w:rsidRDefault="000D3AE9" w:rsidP="00A36FAE">
            <w:pPr>
              <w:tabs>
                <w:tab w:val="left" w:pos="981"/>
              </w:tabs>
              <w:spacing w:line="288" w:lineRule="auto"/>
              <w:ind w:right="1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  <w:sz w:val="21"/>
                <w:szCs w:val="21"/>
              </w:rPr>
            </w:pPr>
          </w:p>
        </w:tc>
      </w:tr>
      <w:tr w:rsidR="000D3AE9" w:rsidRPr="007F68C2" w14:paraId="12D43EB3" w14:textId="77777777" w:rsidTr="000D3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7D8CA9F9" w14:textId="126BA6CE" w:rsidR="000D3AE9" w:rsidRPr="000D3AE9" w:rsidRDefault="000D3AE9" w:rsidP="00A36FAE">
            <w:pPr>
              <w:spacing w:line="288" w:lineRule="auto"/>
              <w:rPr>
                <w:rFonts w:ascii="Arial" w:eastAsia="Arial" w:hAnsi="Arial" w:cs="Arial"/>
                <w:b w:val="0"/>
                <w:bCs w:val="0"/>
                <w:sz w:val="21"/>
                <w:szCs w:val="21"/>
              </w:rPr>
            </w:pPr>
            <w:r w:rsidRPr="000D3AE9">
              <w:rPr>
                <w:rFonts w:ascii="Arial" w:eastAsia="Arial" w:hAnsi="Arial" w:cs="Arial"/>
                <w:b w:val="0"/>
                <w:bCs w:val="0"/>
                <w:sz w:val="21"/>
                <w:szCs w:val="21"/>
              </w:rPr>
              <w:t>3.</w:t>
            </w:r>
          </w:p>
        </w:tc>
        <w:tc>
          <w:tcPr>
            <w:tcW w:w="3953" w:type="dxa"/>
          </w:tcPr>
          <w:p w14:paraId="1861C34D" w14:textId="77777777" w:rsidR="000D3AE9" w:rsidRPr="000D3AE9" w:rsidRDefault="000D3AE9" w:rsidP="00A36FA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954" w:type="dxa"/>
          </w:tcPr>
          <w:p w14:paraId="798E0E9A" w14:textId="77777777" w:rsidR="000D3AE9" w:rsidRPr="001639B0" w:rsidRDefault="000D3AE9" w:rsidP="000D3A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543" w:type="dxa"/>
          </w:tcPr>
          <w:p w14:paraId="59D31B89" w14:textId="77777777" w:rsidR="000D3AE9" w:rsidRPr="007F68C2" w:rsidRDefault="000D3AE9" w:rsidP="00A36FAE">
            <w:pPr>
              <w:tabs>
                <w:tab w:val="left" w:pos="981"/>
              </w:tabs>
              <w:spacing w:line="288" w:lineRule="auto"/>
              <w:ind w:right="1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  <w:sz w:val="21"/>
                <w:szCs w:val="21"/>
              </w:rPr>
            </w:pPr>
          </w:p>
        </w:tc>
      </w:tr>
    </w:tbl>
    <w:p w14:paraId="42A327F6" w14:textId="77777777" w:rsidR="00847F9A" w:rsidRDefault="00847F9A" w:rsidP="007036A4">
      <w:pPr>
        <w:pStyle w:val="Akapitzlist"/>
        <w:widowControl/>
        <w:spacing w:line="288" w:lineRule="auto"/>
        <w:ind w:left="426"/>
        <w:jc w:val="both"/>
        <w:rPr>
          <w:rFonts w:ascii="Arial" w:eastAsia="Arial" w:hAnsi="Arial" w:cs="Arial"/>
          <w:sz w:val="21"/>
          <w:szCs w:val="21"/>
        </w:rPr>
      </w:pPr>
    </w:p>
    <w:p w14:paraId="1B32643D" w14:textId="4E9E2174" w:rsidR="00656AD2" w:rsidRDefault="00656AD2" w:rsidP="00656AD2">
      <w:pPr>
        <w:widowControl/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* P</w:t>
      </w:r>
      <w:r w:rsidRPr="00656AD2">
        <w:rPr>
          <w:rFonts w:ascii="Arial" w:eastAsia="Arial" w:hAnsi="Arial" w:cs="Arial"/>
          <w:sz w:val="21"/>
          <w:szCs w:val="21"/>
        </w:rPr>
        <w:t xml:space="preserve">aństwo, województwo </w:t>
      </w:r>
      <w:r>
        <w:rPr>
          <w:rFonts w:ascii="Arial" w:eastAsia="Arial" w:hAnsi="Arial" w:cs="Arial"/>
          <w:sz w:val="21"/>
          <w:szCs w:val="21"/>
        </w:rPr>
        <w:t>(</w:t>
      </w:r>
      <w:r w:rsidRPr="00656AD2">
        <w:rPr>
          <w:rFonts w:ascii="Arial" w:eastAsia="Arial" w:hAnsi="Arial" w:cs="Arial"/>
          <w:sz w:val="21"/>
          <w:szCs w:val="21"/>
        </w:rPr>
        <w:t>region</w:t>
      </w:r>
      <w:r>
        <w:rPr>
          <w:rFonts w:ascii="Arial" w:eastAsia="Arial" w:hAnsi="Arial" w:cs="Arial"/>
          <w:sz w:val="21"/>
          <w:szCs w:val="21"/>
        </w:rPr>
        <w:t>)</w:t>
      </w:r>
      <w:r w:rsidRPr="00656AD2">
        <w:rPr>
          <w:rFonts w:ascii="Arial" w:eastAsia="Arial" w:hAnsi="Arial" w:cs="Arial"/>
          <w:sz w:val="21"/>
          <w:szCs w:val="21"/>
        </w:rPr>
        <w:t xml:space="preserve">, powiat </w:t>
      </w:r>
      <w:r>
        <w:rPr>
          <w:rFonts w:ascii="Arial" w:eastAsia="Arial" w:hAnsi="Arial" w:cs="Arial"/>
          <w:sz w:val="21"/>
          <w:szCs w:val="21"/>
        </w:rPr>
        <w:t>(</w:t>
      </w:r>
      <w:r w:rsidRPr="00656AD2">
        <w:rPr>
          <w:rFonts w:ascii="Arial" w:eastAsia="Arial" w:hAnsi="Arial" w:cs="Arial"/>
          <w:sz w:val="21"/>
          <w:szCs w:val="21"/>
        </w:rPr>
        <w:t>analogiczna jednostka</w:t>
      </w:r>
      <w:r>
        <w:rPr>
          <w:rFonts w:ascii="Arial" w:eastAsia="Arial" w:hAnsi="Arial" w:cs="Arial"/>
          <w:sz w:val="21"/>
          <w:szCs w:val="21"/>
        </w:rPr>
        <w:t xml:space="preserve"> samorządu terytorialnego)</w:t>
      </w:r>
      <w:r w:rsidRPr="00656AD2">
        <w:rPr>
          <w:rFonts w:ascii="Arial" w:eastAsia="Arial" w:hAnsi="Arial" w:cs="Arial"/>
          <w:sz w:val="21"/>
          <w:szCs w:val="21"/>
        </w:rPr>
        <w:t xml:space="preserve">, gmina </w:t>
      </w:r>
      <w:r>
        <w:rPr>
          <w:rFonts w:ascii="Arial" w:eastAsia="Arial" w:hAnsi="Arial" w:cs="Arial"/>
          <w:sz w:val="21"/>
          <w:szCs w:val="21"/>
        </w:rPr>
        <w:t>(</w:t>
      </w:r>
      <w:r w:rsidRPr="00656AD2">
        <w:rPr>
          <w:rFonts w:ascii="Arial" w:eastAsia="Arial" w:hAnsi="Arial" w:cs="Arial"/>
          <w:sz w:val="21"/>
          <w:szCs w:val="21"/>
        </w:rPr>
        <w:t>analogicznie</w:t>
      </w:r>
      <w:r>
        <w:rPr>
          <w:rFonts w:ascii="Arial" w:eastAsia="Arial" w:hAnsi="Arial" w:cs="Arial"/>
          <w:sz w:val="21"/>
          <w:szCs w:val="21"/>
        </w:rPr>
        <w:t>)</w:t>
      </w:r>
      <w:r w:rsidRPr="00656AD2">
        <w:rPr>
          <w:rFonts w:ascii="Arial" w:eastAsia="Arial" w:hAnsi="Arial" w:cs="Arial"/>
          <w:sz w:val="21"/>
          <w:szCs w:val="21"/>
        </w:rPr>
        <w:t>, miejscowość</w:t>
      </w:r>
      <w:r>
        <w:rPr>
          <w:rFonts w:ascii="Arial" w:eastAsia="Arial" w:hAnsi="Arial" w:cs="Arial"/>
          <w:sz w:val="21"/>
          <w:szCs w:val="21"/>
        </w:rPr>
        <w:t>.</w:t>
      </w:r>
    </w:p>
    <w:p w14:paraId="76461D35" w14:textId="77777777" w:rsidR="00656AD2" w:rsidRDefault="00656AD2" w:rsidP="00656AD2">
      <w:pPr>
        <w:widowControl/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0E799FB0" w14:textId="77777777" w:rsidR="003E330D" w:rsidRPr="00656AD2" w:rsidRDefault="003E330D" w:rsidP="00656AD2">
      <w:pPr>
        <w:widowControl/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4"/>
        <w:tblW w:w="136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976"/>
        <w:gridCol w:w="425"/>
        <w:gridCol w:w="7229"/>
      </w:tblGrid>
      <w:tr w:rsidR="000770EF" w:rsidRPr="007F68C2" w14:paraId="1825BAD2" w14:textId="77777777">
        <w:trPr>
          <w:jc w:val="center"/>
        </w:trPr>
        <w:tc>
          <w:tcPr>
            <w:tcW w:w="5976" w:type="dxa"/>
          </w:tcPr>
          <w:p w14:paraId="1825BAC6" w14:textId="77777777" w:rsidR="000770EF" w:rsidRDefault="000770EF" w:rsidP="00AA7772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9ADF0C0" w14:textId="77777777" w:rsidR="000D3AE9" w:rsidRPr="007F68C2" w:rsidRDefault="000D3AE9" w:rsidP="00AA7772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1825BAC7" w14:textId="77777777" w:rsidR="000770EF" w:rsidRPr="007F68C2" w:rsidRDefault="000770EF" w:rsidP="00AA7772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1825BAC8" w14:textId="77777777" w:rsidR="000770EF" w:rsidRPr="007F68C2" w:rsidRDefault="000770EF" w:rsidP="00AA7772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1825BAC9" w14:textId="77777777" w:rsidR="000770EF" w:rsidRPr="007F68C2" w:rsidRDefault="00053CB1" w:rsidP="00AA7772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sz w:val="21"/>
                <w:szCs w:val="21"/>
              </w:rPr>
              <w:t>……………………....…, dnia ………..…………..</w:t>
            </w:r>
          </w:p>
          <w:p w14:paraId="1825BACA" w14:textId="77777777" w:rsidR="000770EF" w:rsidRPr="007F68C2" w:rsidRDefault="00053CB1" w:rsidP="00AA7772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sz w:val="21"/>
                <w:szCs w:val="21"/>
              </w:rPr>
              <w:t>(miejscowość i data)</w:t>
            </w:r>
          </w:p>
        </w:tc>
        <w:tc>
          <w:tcPr>
            <w:tcW w:w="425" w:type="dxa"/>
          </w:tcPr>
          <w:p w14:paraId="1825BACB" w14:textId="77777777" w:rsidR="000770EF" w:rsidRPr="007F68C2" w:rsidRDefault="000770EF" w:rsidP="00AA7772">
            <w:pPr>
              <w:widowControl/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7229" w:type="dxa"/>
          </w:tcPr>
          <w:p w14:paraId="1825BACC" w14:textId="77777777" w:rsidR="000770EF" w:rsidRPr="007F68C2" w:rsidRDefault="00053CB1" w:rsidP="00AA7772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sz w:val="21"/>
                <w:szCs w:val="21"/>
              </w:rPr>
              <w:t>Pieczęć i podpis:</w:t>
            </w:r>
          </w:p>
          <w:p w14:paraId="1825BACD" w14:textId="77777777" w:rsidR="000770EF" w:rsidRDefault="000770EF" w:rsidP="00AA7772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558306A6" w14:textId="77777777" w:rsidR="000D3AE9" w:rsidRPr="007F68C2" w:rsidRDefault="000D3AE9" w:rsidP="00AA7772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1825BACE" w14:textId="77777777" w:rsidR="000770EF" w:rsidRPr="007F68C2" w:rsidRDefault="000770EF" w:rsidP="00AA7772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1825BACF" w14:textId="77777777" w:rsidR="000770EF" w:rsidRPr="007F68C2" w:rsidRDefault="00053CB1" w:rsidP="00AA7772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sz w:val="21"/>
                <w:szCs w:val="21"/>
              </w:rPr>
              <w:t>……………………………………..</w:t>
            </w:r>
          </w:p>
          <w:p w14:paraId="1825BAD0" w14:textId="77777777" w:rsidR="000770EF" w:rsidRPr="007F68C2" w:rsidRDefault="00053CB1" w:rsidP="00AA7772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sz w:val="21"/>
                <w:szCs w:val="21"/>
              </w:rPr>
              <w:t>(upoważnionego przedstawiciela</w:t>
            </w:r>
          </w:p>
          <w:p w14:paraId="1825BAD1" w14:textId="77777777" w:rsidR="000770EF" w:rsidRPr="007F68C2" w:rsidRDefault="00053CB1" w:rsidP="00AA7772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7F68C2">
              <w:rPr>
                <w:rFonts w:ascii="Arial" w:eastAsia="Arial" w:hAnsi="Arial" w:cs="Arial"/>
                <w:sz w:val="21"/>
                <w:szCs w:val="21"/>
              </w:rPr>
              <w:t>lub przedstawicieli Wykonawcy)</w:t>
            </w:r>
          </w:p>
        </w:tc>
      </w:tr>
    </w:tbl>
    <w:p w14:paraId="1825BAD3" w14:textId="77777777" w:rsidR="000770EF" w:rsidRPr="007F68C2" w:rsidRDefault="000770EF" w:rsidP="00AA7772">
      <w:pPr>
        <w:widowControl/>
        <w:spacing w:line="288" w:lineRule="auto"/>
        <w:jc w:val="both"/>
        <w:rPr>
          <w:rFonts w:ascii="Arial" w:eastAsia="Arial" w:hAnsi="Arial" w:cs="Arial"/>
          <w:b/>
          <w:bCs/>
          <w:sz w:val="21"/>
          <w:szCs w:val="21"/>
        </w:rPr>
      </w:pPr>
    </w:p>
    <w:sectPr w:rsidR="000770EF" w:rsidRPr="007F68C2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9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B493B" w14:textId="77777777" w:rsidR="00797925" w:rsidRDefault="00797925">
      <w:r>
        <w:separator/>
      </w:r>
    </w:p>
  </w:endnote>
  <w:endnote w:type="continuationSeparator" w:id="0">
    <w:p w14:paraId="0B0B4B7B" w14:textId="77777777" w:rsidR="00797925" w:rsidRDefault="00797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" w:fontKey="{9E13693E-1D5D-421F-AB4A-27DDBBA9E397}"/>
    <w:embedBold r:id="rId2" w:fontKey="{B7C63EE1-12E1-485B-A1EA-6319F5E007B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B7D4CC9B-AF8B-4A87-B04E-1A21FC14F4D6}"/>
    <w:embedBold r:id="rId4" w:fontKey="{F9AA6680-EFE8-46F0-BCC5-F4877310CD9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CDEE1407-D438-432D-9D8A-552628A1F1F1}"/>
  </w:font>
  <w:font w:name="Liberation Sans">
    <w:altName w:val="Arial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563C423-070A-474E-8900-D07B416BC1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5BAD9" w14:textId="77777777" w:rsidR="000770EF" w:rsidRDefault="00053CB1">
    <w:pPr>
      <w:keepNext/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hidden="0" allowOverlap="1" wp14:anchorId="1825BAED" wp14:editId="1825BAEE">
              <wp:simplePos x="0" y="0"/>
              <wp:positionH relativeFrom="column">
                <wp:posOffset>3179</wp:posOffset>
              </wp:positionH>
              <wp:positionV relativeFrom="paragraph">
                <wp:posOffset>53976</wp:posOffset>
              </wp:positionV>
              <wp:extent cx="41275" cy="41275"/>
              <wp:effectExtent l="0" t="0" r="0" b="0"/>
              <wp:wrapNone/>
              <wp:docPr id="12" name="Łącznik prosty ze strzałką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945450" y="3780000"/>
                        <a:ext cx="88011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3179</wp:posOffset>
              </wp:positionH>
              <wp:positionV relativeFrom="paragraph">
                <wp:posOffset>53976</wp:posOffset>
              </wp:positionV>
              <wp:extent cx="41275" cy="41275"/>
              <wp:effectExtent b="0" l="0" r="0" t="0"/>
              <wp:wrapNone/>
              <wp:docPr id="1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275" cy="41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825BADA" w14:textId="77777777" w:rsidR="000770EF" w:rsidRDefault="000770E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tbl>
    <w:tblPr>
      <w:tblStyle w:val="af5"/>
      <w:tblW w:w="935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601"/>
      <w:gridCol w:w="2017"/>
      <w:gridCol w:w="1870"/>
      <w:gridCol w:w="1871"/>
    </w:tblGrid>
    <w:tr w:rsidR="000770EF" w14:paraId="1825BADF" w14:textId="77777777">
      <w:trPr>
        <w:trHeight w:val="321"/>
        <w:jc w:val="center"/>
      </w:trPr>
      <w:tc>
        <w:tcPr>
          <w:tcW w:w="3601" w:type="dxa"/>
          <w:vAlign w:val="center"/>
        </w:tcPr>
        <w:p w14:paraId="1825BADB" w14:textId="77777777" w:rsidR="000770EF" w:rsidRDefault="00053CB1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PROCEDURA P-01/26/GRWJ</w:t>
          </w:r>
        </w:p>
      </w:tc>
      <w:tc>
        <w:tcPr>
          <w:tcW w:w="2017" w:type="dxa"/>
          <w:vAlign w:val="center"/>
        </w:tcPr>
        <w:p w14:paraId="1825BADC" w14:textId="08E12D18" w:rsidR="000770EF" w:rsidRDefault="00053CB1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Wydanie: </w:t>
          </w:r>
          <w:r w:rsidR="002C6081">
            <w:rPr>
              <w:rFonts w:ascii="Arial" w:eastAsia="Arial" w:hAnsi="Arial" w:cs="Arial"/>
              <w:sz w:val="20"/>
              <w:szCs w:val="20"/>
            </w:rPr>
            <w:t>2</w:t>
          </w:r>
          <w:r>
            <w:rPr>
              <w:rFonts w:ascii="Arial" w:eastAsia="Arial" w:hAnsi="Arial" w:cs="Arial"/>
              <w:sz w:val="20"/>
              <w:szCs w:val="20"/>
            </w:rPr>
            <w:t>.0</w:t>
          </w:r>
        </w:p>
      </w:tc>
      <w:tc>
        <w:tcPr>
          <w:tcW w:w="1870" w:type="dxa"/>
          <w:vAlign w:val="center"/>
        </w:tcPr>
        <w:p w14:paraId="1825BADD" w14:textId="3EEDD85D" w:rsidR="000770EF" w:rsidRDefault="00053CB1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Zawiera stron: </w:t>
          </w:r>
          <w:r w:rsidR="000D3AE9">
            <w:rPr>
              <w:rFonts w:ascii="Arial" w:eastAsia="Arial" w:hAnsi="Arial" w:cs="Arial"/>
              <w:sz w:val="20"/>
              <w:szCs w:val="20"/>
            </w:rPr>
            <w:t>4</w:t>
          </w:r>
        </w:p>
      </w:tc>
      <w:tc>
        <w:tcPr>
          <w:tcW w:w="1871" w:type="dxa"/>
          <w:vAlign w:val="center"/>
        </w:tcPr>
        <w:p w14:paraId="1825BADE" w14:textId="236C4C67" w:rsidR="000770EF" w:rsidRDefault="00053CB1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Strona: </w:t>
          </w:r>
          <w:r>
            <w:rPr>
              <w:rFonts w:ascii="Arial" w:eastAsia="Arial" w:hAnsi="Arial" w:cs="Arial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sz w:val="20"/>
              <w:szCs w:val="20"/>
            </w:rPr>
            <w:fldChar w:fldCharType="separate"/>
          </w:r>
          <w:r w:rsidR="00623096">
            <w:rPr>
              <w:rFonts w:ascii="Arial" w:eastAsia="Arial" w:hAnsi="Arial" w:cs="Arial"/>
              <w:noProof/>
              <w:sz w:val="20"/>
              <w:szCs w:val="20"/>
            </w:rPr>
            <w:t>1</w:t>
          </w:r>
          <w:r>
            <w:rPr>
              <w:rFonts w:ascii="Arial" w:eastAsia="Arial" w:hAnsi="Arial" w:cs="Arial"/>
              <w:sz w:val="20"/>
              <w:szCs w:val="20"/>
            </w:rPr>
            <w:fldChar w:fldCharType="end"/>
          </w:r>
        </w:p>
      </w:tc>
    </w:tr>
  </w:tbl>
  <w:p w14:paraId="1825BAE0" w14:textId="77777777" w:rsidR="000770EF" w:rsidRDefault="000770E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5BAE2" w14:textId="77777777" w:rsidR="000770EF" w:rsidRDefault="000770EF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0"/>
        <w:szCs w:val="20"/>
      </w:rPr>
    </w:pPr>
  </w:p>
  <w:tbl>
    <w:tblPr>
      <w:tblStyle w:val="af6"/>
      <w:tblW w:w="9356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508"/>
      <w:gridCol w:w="1901"/>
      <w:gridCol w:w="1901"/>
      <w:gridCol w:w="2046"/>
    </w:tblGrid>
    <w:tr w:rsidR="000770EF" w14:paraId="1825BAE7" w14:textId="77777777">
      <w:trPr>
        <w:trHeight w:val="275"/>
        <w:jc w:val="center"/>
      </w:trPr>
      <w:tc>
        <w:tcPr>
          <w:tcW w:w="3508" w:type="dxa"/>
          <w:vAlign w:val="center"/>
        </w:tcPr>
        <w:p w14:paraId="1825BAE3" w14:textId="77777777" w:rsidR="000770EF" w:rsidRDefault="00053CB1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A"/>
              <w:sz w:val="18"/>
              <w:szCs w:val="18"/>
            </w:rPr>
            <w:t>PROCEDURA P-01/23/</w:t>
          </w:r>
          <w:proofErr w:type="spellStart"/>
          <w:r>
            <w:rPr>
              <w:rFonts w:ascii="Times New Roman" w:eastAsia="Times New Roman" w:hAnsi="Times New Roman" w:cs="Times New Roman"/>
              <w:color w:val="00000A"/>
              <w:sz w:val="18"/>
              <w:szCs w:val="18"/>
            </w:rPr>
            <w:t>PPEdW</w:t>
          </w:r>
          <w:proofErr w:type="spellEnd"/>
          <w:r>
            <w:rPr>
              <w:rFonts w:ascii="Times New Roman" w:eastAsia="Times New Roman" w:hAnsi="Times New Roman" w:cs="Times New Roman"/>
              <w:color w:val="00000A"/>
              <w:sz w:val="18"/>
              <w:szCs w:val="18"/>
            </w:rPr>
            <w:t>/</w:t>
          </w:r>
          <w:proofErr w:type="spellStart"/>
          <w:r>
            <w:rPr>
              <w:rFonts w:ascii="Times New Roman" w:eastAsia="Times New Roman" w:hAnsi="Times New Roman" w:cs="Times New Roman"/>
              <w:color w:val="00000A"/>
              <w:sz w:val="18"/>
              <w:szCs w:val="18"/>
            </w:rPr>
            <w:t>GrMW</w:t>
          </w:r>
          <w:proofErr w:type="spellEnd"/>
        </w:p>
      </w:tc>
      <w:tc>
        <w:tcPr>
          <w:tcW w:w="1901" w:type="dxa"/>
          <w:vAlign w:val="center"/>
        </w:tcPr>
        <w:p w14:paraId="1825BAE4" w14:textId="77777777" w:rsidR="000770EF" w:rsidRDefault="00053CB1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>Wydanie: 1.0</w:t>
          </w:r>
        </w:p>
      </w:tc>
      <w:tc>
        <w:tcPr>
          <w:tcW w:w="1901" w:type="dxa"/>
          <w:vAlign w:val="center"/>
        </w:tcPr>
        <w:p w14:paraId="1825BAE5" w14:textId="77777777" w:rsidR="000770EF" w:rsidRDefault="00053CB1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 xml:space="preserve">Zawiera stron: </w: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instrText>NUMPAGES</w:instrTex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end"/>
          </w:r>
        </w:p>
      </w:tc>
      <w:tc>
        <w:tcPr>
          <w:tcW w:w="2046" w:type="dxa"/>
          <w:vAlign w:val="center"/>
        </w:tcPr>
        <w:p w14:paraId="1825BAE6" w14:textId="77777777" w:rsidR="000770EF" w:rsidRDefault="00053CB1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 xml:space="preserve">Strona: </w: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instrText>PAGE</w:instrTex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end"/>
          </w:r>
        </w:p>
      </w:tc>
    </w:tr>
  </w:tbl>
  <w:p w14:paraId="1825BAE8" w14:textId="77777777" w:rsidR="000770EF" w:rsidRDefault="000770E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45E19" w14:textId="77777777" w:rsidR="00797925" w:rsidRDefault="00797925">
      <w:r>
        <w:separator/>
      </w:r>
    </w:p>
  </w:footnote>
  <w:footnote w:type="continuationSeparator" w:id="0">
    <w:p w14:paraId="30433DAF" w14:textId="77777777" w:rsidR="00797925" w:rsidRDefault="007979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5BAD4" w14:textId="77777777" w:rsidR="000770EF" w:rsidRDefault="0005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bookmarkStart w:id="1" w:name="_heading=h.tyjcwt" w:colFirst="0" w:colLast="0"/>
    <w:bookmarkEnd w:id="1"/>
    <w:r>
      <w:rPr>
        <w:rFonts w:ascii="Arial" w:eastAsia="Arial" w:hAnsi="Arial" w:cs="Arial"/>
        <w:sz w:val="20"/>
        <w:szCs w:val="20"/>
      </w:rPr>
      <w:t>Inwestycja pt. „Biogazownia rolnicza Włodzimierz Jabłoński w miejsc. Niewiadów-Kolonia gm. Ujazd”</w:t>
    </w:r>
  </w:p>
  <w:p w14:paraId="1825BAD5" w14:textId="77777777" w:rsidR="000770EF" w:rsidRDefault="0005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współfinansowana przez Narodowy Fundusz Ochrony Środowiska i Gospodarki Wodnej</w:t>
    </w:r>
  </w:p>
  <w:p w14:paraId="1825BAD6" w14:textId="77777777" w:rsidR="000770EF" w:rsidRDefault="0005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 ramach Programu Priorytetowego: 4.17. Zeroemisyjny system energetyczny Energia dla wsi</w:t>
    </w:r>
  </w:p>
  <w:p w14:paraId="1825BAD7" w14:textId="77777777" w:rsidR="000770EF" w:rsidRDefault="0005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825BAE9" wp14:editId="1825BAEA">
              <wp:simplePos x="0" y="0"/>
              <wp:positionH relativeFrom="column">
                <wp:posOffset>3179</wp:posOffset>
              </wp:positionH>
              <wp:positionV relativeFrom="paragraph">
                <wp:posOffset>53976</wp:posOffset>
              </wp:positionV>
              <wp:extent cx="41275" cy="41275"/>
              <wp:effectExtent l="0" t="0" r="0" b="0"/>
              <wp:wrapNone/>
              <wp:docPr id="11" name="Łącznik prosty ze strzałką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945450" y="3780000"/>
                        <a:ext cx="88011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3179</wp:posOffset>
              </wp:positionH>
              <wp:positionV relativeFrom="paragraph">
                <wp:posOffset>53976</wp:posOffset>
              </wp:positionV>
              <wp:extent cx="41275" cy="41275"/>
              <wp:effectExtent b="0" l="0" r="0" t="0"/>
              <wp:wrapNone/>
              <wp:docPr id="1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275" cy="41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hidden="0" allowOverlap="1" wp14:anchorId="1825BAEB" wp14:editId="1825BAEC">
              <wp:simplePos x="0" y="0"/>
              <wp:positionH relativeFrom="column">
                <wp:posOffset>3179</wp:posOffset>
              </wp:positionH>
              <wp:positionV relativeFrom="paragraph">
                <wp:posOffset>41276</wp:posOffset>
              </wp:positionV>
              <wp:extent cx="41275" cy="41275"/>
              <wp:effectExtent l="0" t="0" r="0" b="0"/>
              <wp:wrapNone/>
              <wp:docPr id="10" name="Łącznik prosty ze strzałką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25959" y="3780000"/>
                        <a:ext cx="584008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3179</wp:posOffset>
              </wp:positionH>
              <wp:positionV relativeFrom="paragraph">
                <wp:posOffset>41276</wp:posOffset>
              </wp:positionV>
              <wp:extent cx="41275" cy="41275"/>
              <wp:effectExtent b="0" l="0" r="0" t="0"/>
              <wp:wrapNone/>
              <wp:docPr id="10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275" cy="41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825BAD8" w14:textId="77777777" w:rsidR="000770EF" w:rsidRDefault="000770EF">
    <w:pPr>
      <w:keepNext/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5BAE1" w14:textId="77777777" w:rsidR="000770EF" w:rsidRDefault="000770EF">
    <w:pPr>
      <w:keepNext/>
      <w:pBdr>
        <w:top w:val="nil"/>
        <w:left w:val="nil"/>
        <w:bottom w:val="nil"/>
        <w:right w:val="nil"/>
        <w:between w:val="nil"/>
      </w:pBdr>
      <w:rPr>
        <w:rFonts w:ascii="Liberation Sans" w:eastAsia="Liberation Sans" w:hAnsi="Liberation Sans" w:cs="Liberation San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66325"/>
    <w:multiLevelType w:val="multilevel"/>
    <w:tmpl w:val="B1DCB7A4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E41EC7"/>
    <w:multiLevelType w:val="multilevel"/>
    <w:tmpl w:val="FB7EC5D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F47A3F"/>
    <w:multiLevelType w:val="hybridMultilevel"/>
    <w:tmpl w:val="B2EE0AAE"/>
    <w:lvl w:ilvl="0" w:tplc="C41023DA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6B6F05"/>
    <w:multiLevelType w:val="hybridMultilevel"/>
    <w:tmpl w:val="BD24A4F4"/>
    <w:lvl w:ilvl="0" w:tplc="0F743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655065"/>
    <w:multiLevelType w:val="multilevel"/>
    <w:tmpl w:val="0862E7C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33779371">
    <w:abstractNumId w:val="4"/>
  </w:num>
  <w:num w:numId="2" w16cid:durableId="411046991">
    <w:abstractNumId w:val="1"/>
  </w:num>
  <w:num w:numId="3" w16cid:durableId="1349330667">
    <w:abstractNumId w:val="0"/>
  </w:num>
  <w:num w:numId="4" w16cid:durableId="353312698">
    <w:abstractNumId w:val="2"/>
  </w:num>
  <w:num w:numId="5" w16cid:durableId="19829267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0EF"/>
    <w:rsid w:val="00053CB1"/>
    <w:rsid w:val="000770EF"/>
    <w:rsid w:val="000D3AE9"/>
    <w:rsid w:val="00156672"/>
    <w:rsid w:val="001639B0"/>
    <w:rsid w:val="0017649E"/>
    <w:rsid w:val="001F0B93"/>
    <w:rsid w:val="00230A13"/>
    <w:rsid w:val="002437FE"/>
    <w:rsid w:val="002C6081"/>
    <w:rsid w:val="002F28F0"/>
    <w:rsid w:val="003C4D30"/>
    <w:rsid w:val="003E330D"/>
    <w:rsid w:val="0040484C"/>
    <w:rsid w:val="005215EF"/>
    <w:rsid w:val="005A553D"/>
    <w:rsid w:val="005C7C29"/>
    <w:rsid w:val="005D636A"/>
    <w:rsid w:val="00604329"/>
    <w:rsid w:val="00623096"/>
    <w:rsid w:val="00656AD2"/>
    <w:rsid w:val="00680251"/>
    <w:rsid w:val="00696E6A"/>
    <w:rsid w:val="007036A4"/>
    <w:rsid w:val="00797925"/>
    <w:rsid w:val="007B2507"/>
    <w:rsid w:val="007F68C2"/>
    <w:rsid w:val="00847F9A"/>
    <w:rsid w:val="00892B59"/>
    <w:rsid w:val="008D7513"/>
    <w:rsid w:val="00AA7772"/>
    <w:rsid w:val="00AF7597"/>
    <w:rsid w:val="00B41927"/>
    <w:rsid w:val="00B5490B"/>
    <w:rsid w:val="00B709F8"/>
    <w:rsid w:val="00C033D1"/>
    <w:rsid w:val="00C44138"/>
    <w:rsid w:val="00D252B6"/>
    <w:rsid w:val="00E36C4D"/>
    <w:rsid w:val="00EB3976"/>
    <w:rsid w:val="00F6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5BA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 Antiqua" w:eastAsia="Book Antiqua" w:hAnsi="Book Antiqua" w:cs="Book Antiqua"/>
        <w:sz w:val="24"/>
        <w:szCs w:val="24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agwek">
    <w:name w:val="header"/>
    <w:link w:val="NagwekZnak"/>
    <w:uiPriority w:val="99"/>
    <w:unhideWhenUsed/>
    <w:rsid w:val="005661B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61B5"/>
  </w:style>
  <w:style w:type="paragraph" w:styleId="Stopka">
    <w:name w:val="footer"/>
    <w:link w:val="StopkaZnak"/>
    <w:uiPriority w:val="99"/>
    <w:unhideWhenUsed/>
    <w:rsid w:val="005661B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661B5"/>
  </w:style>
  <w:style w:type="paragraph" w:styleId="NormalnyWeb">
    <w:name w:val="Normal (Web)"/>
    <w:uiPriority w:val="99"/>
    <w:unhideWhenUsed/>
    <w:rsid w:val="005661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kapitzlist">
    <w:name w:val="List Paragraph"/>
    <w:uiPriority w:val="34"/>
    <w:qFormat/>
    <w:rsid w:val="004F7A3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B7426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BB74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B742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74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7426"/>
    <w:rPr>
      <w:b/>
      <w:bCs/>
      <w:sz w:val="20"/>
      <w:szCs w:val="20"/>
    </w:rPr>
  </w:style>
  <w:style w:type="table" w:customStyle="1" w:styleId="a5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8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e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4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eaBcn0AkUBtKJE4MVyuVkzRA5A==">CgMxLjAyCGguZ2pkZ3hzMghoLnR5amN3dDgAciExWFhXdk1UU1Vlc0tYSG8yNGk5eGtTTjhVRElrSFRpS3E=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516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2026-04-10T10:22:00Z</dcterms:created>
  <dcterms:modified xsi:type="dcterms:W3CDTF">2026-04-10T13:37:00Z</dcterms:modified>
</cp:coreProperties>
</file>